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4D67" w14:textId="182A5E8C" w:rsidR="005F2B1E" w:rsidRDefault="005F2B1E" w:rsidP="00FE2233">
      <w:pPr>
        <w:pStyle w:val="Heading2"/>
        <w:rPr>
          <w:rFonts w:ascii="Calibri" w:eastAsia="Calibri" w:hAnsi="Calibri"/>
          <w:sz w:val="22"/>
          <w:lang w:val="en-US"/>
        </w:rPr>
      </w:pPr>
      <w:r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04102" wp14:editId="60AABEEB">
            <wp:simplePos x="0" y="0"/>
            <wp:positionH relativeFrom="column">
              <wp:posOffset>5210175</wp:posOffset>
            </wp:positionH>
            <wp:positionV relativeFrom="paragraph">
              <wp:posOffset>-296545</wp:posOffset>
            </wp:positionV>
            <wp:extent cx="685800" cy="314325"/>
            <wp:effectExtent l="0" t="0" r="0" b="9525"/>
            <wp:wrapNone/>
            <wp:docPr id="2" name="Picture 2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This form represents the new Dorset Formulary for wound care items and barrier preparations and has been designed in collaboration with the Dorset CCG, Dorset HealthCare, Dorset County Hospital, </w:t>
      </w:r>
      <w:r w:rsidR="006A7A39">
        <w:rPr>
          <w:sz w:val="22"/>
        </w:rPr>
        <w:t>University Hospitals Dorset</w:t>
      </w:r>
      <w:r>
        <w:rPr>
          <w:sz w:val="22"/>
        </w:rPr>
        <w:t>.</w:t>
      </w:r>
    </w:p>
    <w:p w14:paraId="118D38BF" w14:textId="77777777" w:rsidR="005F2B1E" w:rsidRDefault="005F2B1E" w:rsidP="005F2B1E">
      <w:pPr>
        <w:pStyle w:val="Heading2"/>
        <w:spacing w:before="2" w:line="237" w:lineRule="auto"/>
        <w:ind w:right="899"/>
        <w:rPr>
          <w:b w:val="0"/>
          <w:sz w:val="22"/>
        </w:rPr>
      </w:pPr>
      <w:r>
        <w:rPr>
          <w:b w:val="0"/>
          <w:sz w:val="22"/>
        </w:rPr>
        <w:t xml:space="preserve">This form should be used to request FP10 prescriptions for </w:t>
      </w:r>
      <w:r>
        <w:rPr>
          <w:sz w:val="22"/>
        </w:rPr>
        <w:t>ALL</w:t>
      </w:r>
      <w:r>
        <w:rPr>
          <w:b w:val="0"/>
          <w:sz w:val="22"/>
        </w:rPr>
        <w:t xml:space="preserve"> dressings and barrier preparations.  GPs may refuse to prescribe unless this form is completed.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426"/>
        <w:gridCol w:w="633"/>
        <w:gridCol w:w="235"/>
        <w:gridCol w:w="1012"/>
        <w:gridCol w:w="813"/>
        <w:gridCol w:w="1081"/>
        <w:gridCol w:w="1471"/>
        <w:gridCol w:w="638"/>
        <w:gridCol w:w="2110"/>
      </w:tblGrid>
      <w:tr w:rsidR="005F2B1E" w14:paraId="19CADC8A" w14:textId="77777777" w:rsidTr="004770C8">
        <w:trPr>
          <w:trHeight w:hRule="exact" w:val="353"/>
          <w:jc w:val="center"/>
        </w:trPr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A012" w14:textId="697BECB9" w:rsidR="005F2B1E" w:rsidRDefault="005F2B1E" w:rsidP="00782CD9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Nu</w:t>
            </w:r>
            <w:r>
              <w:rPr>
                <w:rFonts w:cs="Calibri"/>
              </w:rPr>
              <w:t>rsi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Hom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7C494" w14:textId="720C6184" w:rsidR="005F2B1E" w:rsidRDefault="005F2B1E" w:rsidP="00782CD9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Y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 xml:space="preserve">r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-1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4D4A" w14:textId="09E7A959" w:rsidR="005F2B1E" w:rsidRDefault="005F2B1E" w:rsidP="00782CD9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titl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</w:tr>
      <w:tr w:rsidR="005F2B1E" w14:paraId="30127CCB" w14:textId="77777777" w:rsidTr="004770C8">
        <w:trPr>
          <w:trHeight w:hRule="exact" w:val="377"/>
          <w:jc w:val="center"/>
        </w:trPr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46A5" w14:textId="050E675E" w:rsidR="005F2B1E" w:rsidRDefault="005F2B1E" w:rsidP="00782CD9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qu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 xml:space="preserve">t: </w:t>
            </w: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1D760" w14:textId="4F9B59A4" w:rsidR="005F2B1E" w:rsidRDefault="005F2B1E" w:rsidP="00782CD9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GP: 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3086" w14:textId="77777777" w:rsidR="005F2B1E" w:rsidRDefault="005F2B1E"/>
        </w:tc>
      </w:tr>
      <w:tr w:rsidR="005F2B1E" w14:paraId="444EDD5B" w14:textId="77777777" w:rsidTr="004770C8">
        <w:trPr>
          <w:trHeight w:hRule="exact" w:val="394"/>
          <w:jc w:val="center"/>
        </w:trPr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31BD" w14:textId="02DC5CCB" w:rsidR="005F2B1E" w:rsidRDefault="005F2B1E" w:rsidP="00782CD9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Patient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 xml:space="preserve">e: </w:t>
            </w: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31021" w14:textId="5D8D5312" w:rsidR="005F2B1E" w:rsidRDefault="005F2B1E" w:rsidP="00782CD9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 xml:space="preserve">Birth: 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8E1D" w14:textId="05454B6D" w:rsidR="005F2B1E" w:rsidRDefault="005F2B1E" w:rsidP="00782CD9">
            <w:pPr>
              <w:pStyle w:val="TableParagraph"/>
              <w:spacing w:line="264" w:lineRule="exact"/>
              <w:ind w:left="104"/>
              <w:rPr>
                <w:rFonts w:cs="Calibri"/>
              </w:rPr>
            </w:pPr>
            <w:r>
              <w:rPr>
                <w:rFonts w:cs="Calibri"/>
                <w:spacing w:val="-1"/>
              </w:rPr>
              <w:t>NH</w:t>
            </w:r>
            <w:r>
              <w:rPr>
                <w:rFonts w:cs="Calibri"/>
              </w:rPr>
              <w:t xml:space="preserve">S </w:t>
            </w:r>
            <w:r>
              <w:rPr>
                <w:rFonts w:cs="Calibri"/>
                <w:spacing w:val="-1"/>
              </w:rPr>
              <w:t>Nu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 xml:space="preserve">er: </w:t>
            </w:r>
          </w:p>
        </w:tc>
      </w:tr>
      <w:tr w:rsidR="004770C8" w14:paraId="167C6499" w14:textId="77777777" w:rsidTr="004770C8">
        <w:trPr>
          <w:trHeight w:hRule="exact" w:val="499"/>
          <w:jc w:val="center"/>
        </w:trPr>
        <w:tc>
          <w:tcPr>
            <w:tcW w:w="3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8933F" w14:textId="77777777" w:rsidR="004770C8" w:rsidRDefault="004770C8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rFonts w:cs="Calibri"/>
                <w:bCs/>
              </w:rPr>
              <w:t>Pl</w:t>
            </w:r>
            <w:r>
              <w:rPr>
                <w:rFonts w:cs="Calibri"/>
                <w:bCs/>
                <w:spacing w:val="-1"/>
              </w:rPr>
              <w:t>e</w:t>
            </w:r>
            <w:r>
              <w:rPr>
                <w:rFonts w:cs="Calibri"/>
                <w:bCs/>
                <w:spacing w:val="-2"/>
              </w:rPr>
              <w:t>a</w:t>
            </w:r>
            <w:r>
              <w:rPr>
                <w:rFonts w:cs="Calibri"/>
                <w:bCs/>
              </w:rPr>
              <w:t>se</w:t>
            </w:r>
            <w:r>
              <w:rPr>
                <w:rFonts w:cs="Calibri"/>
                <w:bCs/>
                <w:spacing w:val="-1"/>
              </w:rPr>
              <w:t xml:space="preserve"> select </w:t>
            </w:r>
            <w:r>
              <w:rPr>
                <w:rFonts w:cs="Calibri"/>
                <w:bCs/>
              </w:rPr>
              <w:t>aet</w:t>
            </w:r>
            <w:r>
              <w:rPr>
                <w:rFonts w:cs="Calibri"/>
                <w:bCs/>
                <w:spacing w:val="1"/>
              </w:rPr>
              <w:t>i</w:t>
            </w:r>
            <w:r>
              <w:rPr>
                <w:rFonts w:cs="Calibri"/>
                <w:bCs/>
                <w:spacing w:val="-1"/>
              </w:rPr>
              <w:t>o</w:t>
            </w:r>
            <w:r>
              <w:rPr>
                <w:rFonts w:cs="Calibri"/>
                <w:bCs/>
              </w:rPr>
              <w:t>l</w:t>
            </w:r>
            <w:r>
              <w:rPr>
                <w:rFonts w:cs="Calibri"/>
                <w:bCs/>
                <w:spacing w:val="-1"/>
              </w:rPr>
              <w:t>o</w:t>
            </w:r>
            <w:r>
              <w:rPr>
                <w:rFonts w:cs="Calibri"/>
                <w:bCs/>
                <w:spacing w:val="-2"/>
              </w:rPr>
              <w:t>g</w:t>
            </w:r>
            <w:r>
              <w:rPr>
                <w:rFonts w:cs="Calibri"/>
                <w:bCs/>
              </w:rPr>
              <w:t xml:space="preserve">y </w:t>
            </w:r>
            <w:r>
              <w:rPr>
                <w:rFonts w:cs="Calibri"/>
                <w:bCs/>
                <w:spacing w:val="-1"/>
              </w:rPr>
              <w:t>o</w:t>
            </w:r>
            <w:r>
              <w:rPr>
                <w:rFonts w:cs="Calibri"/>
                <w:bCs/>
              </w:rPr>
              <w:t>f</w:t>
            </w:r>
            <w:r>
              <w:rPr>
                <w:rFonts w:cs="Calibri"/>
                <w:bCs/>
                <w:spacing w:val="-2"/>
              </w:rPr>
              <w:t xml:space="preserve"> </w:t>
            </w:r>
            <w:r>
              <w:rPr>
                <w:rFonts w:cs="Calibri"/>
                <w:bCs/>
              </w:rPr>
              <w:t>w</w:t>
            </w:r>
            <w:r>
              <w:rPr>
                <w:rFonts w:cs="Calibri"/>
                <w:bCs/>
                <w:spacing w:val="-1"/>
              </w:rPr>
              <w:t>oun</w:t>
            </w:r>
            <w:r>
              <w:rPr>
                <w:rFonts w:cs="Calibri"/>
                <w:bCs/>
              </w:rPr>
              <w:t>d</w:t>
            </w:r>
          </w:p>
        </w:tc>
        <w:tc>
          <w:tcPr>
            <w:tcW w:w="3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7182" w14:textId="34B5CFFB" w:rsidR="004770C8" w:rsidRDefault="004770C8" w:rsidP="00782CD9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Pressu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 Ul</w:t>
            </w:r>
            <w:r>
              <w:rPr>
                <w:rFonts w:cs="Calibri"/>
                <w:spacing w:val="-3"/>
              </w:rPr>
              <w:t>c</w:t>
            </w:r>
            <w:r>
              <w:rPr>
                <w:rFonts w:cs="Calibri"/>
              </w:rPr>
              <w:t>er Category:</w:t>
            </w:r>
            <w:r>
              <w:rPr>
                <w:rFonts w:cs="Calibri"/>
              </w:rPr>
              <w:tab/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04823" w14:textId="77777777" w:rsidR="004770C8" w:rsidRDefault="004770C8">
            <w:pPr>
              <w:pStyle w:val="TableParagraph"/>
              <w:ind w:left="104"/>
              <w:rPr>
                <w:rFonts w:cs="Calibri"/>
              </w:rPr>
            </w:pPr>
            <w:r>
              <w:rPr>
                <w:rFonts w:cs="Calibri"/>
              </w:rPr>
              <w:t>Dia</w:t>
            </w:r>
            <w:r>
              <w:rPr>
                <w:rFonts w:cs="Calibri"/>
                <w:spacing w:val="-2"/>
              </w:rPr>
              <w:t>b</w:t>
            </w:r>
            <w:r>
              <w:rPr>
                <w:rFonts w:cs="Calibri"/>
              </w:rPr>
              <w:t>etic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Ulcer</w:t>
            </w:r>
          </w:p>
        </w:tc>
      </w:tr>
      <w:tr w:rsidR="005F2B1E" w14:paraId="462BC068" w14:textId="77777777" w:rsidTr="004770C8">
        <w:trPr>
          <w:trHeight w:hRule="exact" w:val="361"/>
          <w:jc w:val="center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FB0D" w14:textId="77777777" w:rsidR="005F2B1E" w:rsidRDefault="005F2B1E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ical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un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</w:rPr>
              <w:instrText xml:space="preserve"> FORMCHECKBOX </w:instrText>
            </w:r>
            <w:r w:rsidR="00882BE6">
              <w:rPr>
                <w:rFonts w:cs="Calibri"/>
              </w:rPr>
            </w:r>
            <w:r w:rsidR="00882BE6">
              <w:rPr>
                <w:rFonts w:cs="Calibri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B07C6" w14:textId="77777777" w:rsidR="005F2B1E" w:rsidRDefault="005F2B1E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 Infected Wound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82BE6">
              <w:rPr>
                <w:rFonts w:cs="Calibri"/>
              </w:rPr>
            </w:r>
            <w:r w:rsidR="00882B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61FE7" w14:textId="77777777" w:rsidR="005F2B1E" w:rsidRDefault="005F2B1E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Leg Ulcer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82BE6">
              <w:rPr>
                <w:rFonts w:cs="Calibri"/>
              </w:rPr>
            </w:r>
            <w:r w:rsidR="00882B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CD1E" w14:textId="77777777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Lacerations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82BE6">
              <w:rPr>
                <w:rFonts w:cs="Calibri"/>
              </w:rPr>
            </w:r>
            <w:r w:rsidR="00882B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B676" w14:textId="77777777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Other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82BE6">
              <w:rPr>
                <w:rFonts w:cs="Calibri"/>
              </w:rPr>
            </w:r>
            <w:r w:rsidR="00882B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5F2B1E" w14:paraId="5290F27C" w14:textId="77777777" w:rsidTr="004770C8">
        <w:trPr>
          <w:trHeight w:val="337"/>
          <w:jc w:val="center"/>
        </w:trPr>
        <w:tc>
          <w:tcPr>
            <w:tcW w:w="10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13312" w14:textId="74FABD72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If the patient has been previously referred to a specialty </w:t>
            </w:r>
            <w:r w:rsidR="00A62405">
              <w:rPr>
                <w:rFonts w:cs="Calibri"/>
              </w:rPr>
              <w:t>service,</w:t>
            </w:r>
            <w:r>
              <w:rPr>
                <w:rFonts w:cs="Calibri"/>
              </w:rPr>
              <w:t xml:space="preserve"> please indicate below and provide the date</w:t>
            </w:r>
          </w:p>
        </w:tc>
      </w:tr>
      <w:tr w:rsidR="005F2B1E" w14:paraId="7802921D" w14:textId="77777777" w:rsidTr="004770C8">
        <w:trPr>
          <w:trHeight w:hRule="exact" w:val="361"/>
          <w:jc w:val="center"/>
        </w:trPr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35AB0" w14:textId="77777777" w:rsidR="005F2B1E" w:rsidRDefault="005F2B1E">
            <w:pPr>
              <w:pStyle w:val="TableParagraph"/>
              <w:spacing w:before="5" w:line="26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Tissue Viability</w:t>
            </w:r>
          </w:p>
          <w:p w14:paraId="04AACB09" w14:textId="1019A7C3" w:rsidR="005F2B1E" w:rsidRDefault="005F2B1E">
            <w:pPr>
              <w:pStyle w:val="TableParagraph"/>
              <w:spacing w:before="5" w:line="260" w:lineRule="exact"/>
              <w:rPr>
                <w:rFonts w:cs="Calibri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DB7B" w14:textId="77777777" w:rsidR="005F2B1E" w:rsidRDefault="005F2B1E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Leg Ulcer Service</w:t>
            </w:r>
          </w:p>
          <w:p w14:paraId="3E5FD4E7" w14:textId="7AD10E4E" w:rsidR="005F2B1E" w:rsidRDefault="005F2B1E">
            <w:pPr>
              <w:pStyle w:val="TableParagraph"/>
              <w:ind w:left="102"/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765E0" w14:textId="2A24456C" w:rsidR="005F2B1E" w:rsidRDefault="002C09ED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>Diabetic Foot</w:t>
            </w:r>
          </w:p>
          <w:p w14:paraId="688C38E9" w14:textId="0B8179CB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02A45" w14:textId="77777777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Diabetic foot clinic </w:t>
            </w:r>
          </w:p>
          <w:p w14:paraId="78127AEB" w14:textId="2DB39383" w:rsidR="005F2B1E" w:rsidRDefault="005F2B1E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</w:p>
        </w:tc>
      </w:tr>
    </w:tbl>
    <w:p w14:paraId="15AC4F69" w14:textId="77777777" w:rsidR="005F2B1E" w:rsidRDefault="005F2B1E" w:rsidP="005F2B1E">
      <w:pPr>
        <w:rPr>
          <w:vanish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315"/>
        <w:gridCol w:w="1400"/>
        <w:gridCol w:w="1057"/>
        <w:gridCol w:w="3721"/>
      </w:tblGrid>
      <w:tr w:rsidR="005F2B1E" w14:paraId="5822C459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6F1FC7" w14:textId="77777777" w:rsidR="005F2B1E" w:rsidRDefault="005F2B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WOUND MANAGEMENT PRODUCTS</w:t>
            </w:r>
          </w:p>
        </w:tc>
      </w:tr>
      <w:tr w:rsidR="005F2B1E" w14:paraId="652FD442" w14:textId="77777777" w:rsidTr="00622CC1">
        <w:trPr>
          <w:trHeight w:val="26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8D366DE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TYPE OF PRODUCT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11E38FF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F7D937C" w14:textId="77777777" w:rsidR="005F2B1E" w:rsidRDefault="005F2B1E">
            <w:pPr>
              <w:tabs>
                <w:tab w:val="left" w:pos="800"/>
                <w:tab w:val="center" w:pos="95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F8FD7D5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C57F3C6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5F2B1E" w14:paraId="2F4D3F40" w14:textId="77777777" w:rsidTr="00622CC1">
        <w:trPr>
          <w:trHeight w:val="26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4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WOUND CONTACT LAYER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19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Atrauman</w:t>
            </w:r>
          </w:p>
          <w:p w14:paraId="744477CC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F4E" w14:textId="1720617A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FEC" w14:textId="43CFD4B8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7722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Atrauman is first line. Non-adherent contact layer, can remain in place up to 7 days. Require secondary dressings</w:t>
            </w:r>
          </w:p>
        </w:tc>
      </w:tr>
      <w:tr w:rsidR="005F2B1E" w14:paraId="52589125" w14:textId="77777777" w:rsidTr="00622CC1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434E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E4F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66D" w14:textId="7D394178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AB4" w14:textId="50483580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A3B1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707EFE67" w14:textId="77777777" w:rsidTr="00622CC1">
        <w:trPr>
          <w:trHeight w:val="26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1C1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DESLOUGHING DRESSING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4E2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UrgoClean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F15" w14:textId="22FBEEBD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192" w14:textId="18918DDC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68D1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Non-adherent that removes slough</w:t>
            </w:r>
          </w:p>
        </w:tc>
      </w:tr>
      <w:tr w:rsidR="00622CC1" w14:paraId="689EAC51" w14:textId="77777777" w:rsidTr="00622CC1">
        <w:trPr>
          <w:trHeight w:val="218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2A583" w14:textId="77777777" w:rsidR="00622CC1" w:rsidRDefault="00622CC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PROTEASE MODULATING MATRIX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623D" w14:textId="52291A59" w:rsidR="00622CC1" w:rsidRDefault="00622CC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UrgoStart Contact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B39" w14:textId="1D4943E0" w:rsidR="00622CC1" w:rsidRDefault="00622CC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4A41C" w14:textId="36029CE1" w:rsidR="00622CC1" w:rsidRDefault="00622C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8AE2C" w14:textId="7FABB2D5" w:rsidR="00622CC1" w:rsidRDefault="00622CC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>
              <w:rPr>
                <w:rFonts w:cs="Calibri"/>
                <w:spacing w:val="1"/>
                <w:sz w:val="18"/>
                <w:szCs w:val="18"/>
              </w:rPr>
              <w:t>n</w:t>
            </w:r>
            <w:r>
              <w:rPr>
                <w:rFonts w:cs="Calibri"/>
                <w:spacing w:val="-1"/>
                <w:sz w:val="18"/>
                <w:szCs w:val="18"/>
              </w:rPr>
              <w:t>hib</w:t>
            </w:r>
            <w:r>
              <w:rPr>
                <w:rFonts w:cs="Calibri"/>
                <w:spacing w:val="1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ts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p</w:t>
            </w:r>
            <w:r>
              <w:rPr>
                <w:rFonts w:cs="Calibri"/>
                <w:spacing w:val="1"/>
                <w:sz w:val="18"/>
                <w:szCs w:val="18"/>
              </w:rPr>
              <w:t>r</w:t>
            </w:r>
            <w:r>
              <w:rPr>
                <w:rFonts w:cs="Calibri"/>
                <w:sz w:val="18"/>
                <w:szCs w:val="18"/>
              </w:rPr>
              <w:t>ot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>se</w:t>
            </w:r>
            <w:r>
              <w:rPr>
                <w:rFonts w:cs="Calibri"/>
                <w:sz w:val="18"/>
                <w:szCs w:val="18"/>
              </w:rPr>
              <w:t>s a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d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l</w:t>
            </w:r>
            <w:r>
              <w:rPr>
                <w:rFonts w:cs="Calibri"/>
                <w:spacing w:val="-1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mi</w:t>
            </w:r>
            <w:r>
              <w:rPr>
                <w:rFonts w:cs="Calibri"/>
                <w:spacing w:val="1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pacing w:val="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-1"/>
                <w:sz w:val="18"/>
                <w:szCs w:val="18"/>
              </w:rPr>
              <w:t>ri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pacing w:val="1"/>
                <w:sz w:val="18"/>
                <w:szCs w:val="18"/>
              </w:rPr>
              <w:t>e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tal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act</w:t>
            </w:r>
            <w:r>
              <w:rPr>
                <w:rFonts w:cs="Calibri"/>
                <w:spacing w:val="-1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pacing w:val="1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tor</w:t>
            </w:r>
            <w:r>
              <w:rPr>
                <w:rFonts w:cs="Calibri"/>
                <w:spacing w:val="-1"/>
                <w:sz w:val="18"/>
                <w:szCs w:val="18"/>
              </w:rPr>
              <w:t>in</w:t>
            </w:r>
            <w:r>
              <w:rPr>
                <w:rFonts w:cs="Calibri"/>
                <w:sz w:val="18"/>
                <w:szCs w:val="18"/>
              </w:rPr>
              <w:t>g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1"/>
                <w:sz w:val="18"/>
                <w:szCs w:val="18"/>
              </w:rPr>
              <w:t>h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b</w:t>
            </w:r>
            <w:r>
              <w:rPr>
                <w:rFonts w:cs="Calibri"/>
                <w:sz w:val="18"/>
                <w:szCs w:val="18"/>
              </w:rPr>
              <w:t>ala</w:t>
            </w:r>
            <w:r>
              <w:rPr>
                <w:rFonts w:cs="Calibri"/>
                <w:spacing w:val="-2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ce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f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-1"/>
                <w:sz w:val="18"/>
                <w:szCs w:val="18"/>
              </w:rPr>
              <w:t>h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wo</w:t>
            </w:r>
            <w:r>
              <w:rPr>
                <w:rFonts w:cs="Calibri"/>
                <w:spacing w:val="-1"/>
                <w:sz w:val="18"/>
                <w:szCs w:val="18"/>
              </w:rPr>
              <w:t>un</w:t>
            </w:r>
            <w:r>
              <w:rPr>
                <w:rFonts w:cs="Calibri"/>
                <w:sz w:val="18"/>
                <w:szCs w:val="18"/>
              </w:rPr>
              <w:t>d</w:t>
            </w:r>
          </w:p>
        </w:tc>
      </w:tr>
      <w:tr w:rsidR="002A3793" w14:paraId="246F0617" w14:textId="77777777" w:rsidTr="0087651F">
        <w:trPr>
          <w:trHeight w:val="218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AD9C" w14:textId="77777777" w:rsidR="002A3793" w:rsidRDefault="002A379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5D6" w14:textId="6B5D2A78" w:rsidR="002A3793" w:rsidRPr="00345830" w:rsidRDefault="002A3793" w:rsidP="00A238A4">
            <w:pPr>
              <w:rPr>
                <w:rFonts w:cs="Calibri"/>
                <w:b/>
                <w:sz w:val="18"/>
                <w:szCs w:val="18"/>
              </w:rPr>
            </w:pPr>
            <w:r w:rsidRPr="00345830">
              <w:rPr>
                <w:rFonts w:cs="Calibri"/>
                <w:b/>
                <w:sz w:val="18"/>
                <w:szCs w:val="18"/>
              </w:rPr>
              <w:t>Urgostart Plus Pad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D7642" w14:textId="77777777" w:rsidR="002A3793" w:rsidRDefault="002A379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6858" w14:textId="77777777" w:rsidR="002A3793" w:rsidRDefault="002A37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AB72" w14:textId="6AE6A719" w:rsidR="002A3793" w:rsidRDefault="002A379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For the treatment of diabetic foot ulcers and leg ulcers</w:t>
            </w:r>
          </w:p>
        </w:tc>
      </w:tr>
      <w:tr w:rsidR="002A3793" w14:paraId="6072FCAB" w14:textId="77777777" w:rsidTr="004B7AE4">
        <w:trPr>
          <w:trHeight w:val="217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1F0" w14:textId="77777777" w:rsidR="002A3793" w:rsidRDefault="002A379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879" w14:textId="2F159E0D" w:rsidR="002A3793" w:rsidRPr="00345830" w:rsidRDefault="002A3793" w:rsidP="00A238A4">
            <w:pPr>
              <w:rPr>
                <w:rFonts w:cs="Calibri"/>
                <w:b/>
                <w:sz w:val="18"/>
                <w:szCs w:val="18"/>
              </w:rPr>
            </w:pPr>
            <w:r w:rsidRPr="00345830">
              <w:rPr>
                <w:rFonts w:cs="Calibri"/>
                <w:b/>
                <w:sz w:val="18"/>
                <w:szCs w:val="18"/>
              </w:rPr>
              <w:t>UrgoStart Plus Border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691" w14:textId="77777777" w:rsidR="002A3793" w:rsidRDefault="002A379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EC6" w14:textId="77777777" w:rsidR="002A3793" w:rsidRDefault="002A37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C151" w14:textId="77777777" w:rsidR="002A3793" w:rsidRDefault="002A3793">
            <w:pPr>
              <w:rPr>
                <w:rFonts w:cs="Calibri"/>
                <w:sz w:val="18"/>
                <w:szCs w:val="18"/>
              </w:rPr>
            </w:pPr>
          </w:p>
        </w:tc>
      </w:tr>
      <w:tr w:rsidR="005F2B1E" w14:paraId="328D33FF" w14:textId="77777777" w:rsidTr="00622CC1">
        <w:trPr>
          <w:trHeight w:val="26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9391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HYDRATING DRESSINGS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E9F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ActivHeal hydrogel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6E3" w14:textId="6B52E8E4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11A" w14:textId="1EBD9D94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E51E" w14:textId="373E4175" w:rsidR="005F2B1E" w:rsidRPr="00EE403E" w:rsidRDefault="005F2B1E" w:rsidP="00EE403E">
            <w:pPr>
              <w:pStyle w:val="TableParagraph"/>
              <w:spacing w:line="218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Hy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pacing w:val="-1"/>
                <w:sz w:val="18"/>
                <w:szCs w:val="18"/>
              </w:rPr>
              <w:t>ge</w:t>
            </w:r>
            <w:r>
              <w:rPr>
                <w:rFonts w:cs="Calibri"/>
                <w:sz w:val="18"/>
                <w:szCs w:val="18"/>
              </w:rPr>
              <w:t>l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co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ta</w:t>
            </w:r>
            <w:r>
              <w:rPr>
                <w:rFonts w:cs="Calibri"/>
                <w:spacing w:val="-1"/>
                <w:sz w:val="18"/>
                <w:szCs w:val="18"/>
              </w:rPr>
              <w:t>in</w:t>
            </w:r>
            <w:r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85%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wat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 w:rsidR="00EE403E"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deb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1"/>
                <w:sz w:val="18"/>
                <w:szCs w:val="18"/>
              </w:rPr>
              <w:t>i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e</w:t>
            </w:r>
            <w:r w:rsidR="00EE403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sl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ug</w:t>
            </w:r>
            <w:r>
              <w:rPr>
                <w:rFonts w:cs="Calibri"/>
                <w:sz w:val="18"/>
                <w:szCs w:val="18"/>
              </w:rPr>
              <w:t>h</w:t>
            </w:r>
          </w:p>
          <w:p w14:paraId="30EA961A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ot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f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2"/>
                <w:sz w:val="18"/>
                <w:szCs w:val="18"/>
              </w:rPr>
              <w:t>u</w:t>
            </w:r>
            <w:r>
              <w:rPr>
                <w:rFonts w:cs="Calibri"/>
                <w:spacing w:val="-1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n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or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2"/>
                <w:sz w:val="18"/>
                <w:szCs w:val="18"/>
              </w:rPr>
              <w:t>s</w:t>
            </w:r>
            <w:r>
              <w:rPr>
                <w:rFonts w:cs="Calibri"/>
                <w:spacing w:val="2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-2"/>
                <w:sz w:val="18"/>
                <w:szCs w:val="18"/>
              </w:rPr>
              <w:t>ur</w:t>
            </w:r>
            <w:r>
              <w:rPr>
                <w:rFonts w:cs="Calibri"/>
                <w:sz w:val="18"/>
                <w:szCs w:val="18"/>
              </w:rPr>
              <w:t>at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d wo</w:t>
            </w:r>
            <w:r>
              <w:rPr>
                <w:rFonts w:cs="Calibri"/>
                <w:spacing w:val="-1"/>
                <w:sz w:val="18"/>
                <w:szCs w:val="18"/>
              </w:rPr>
              <w:t>und</w:t>
            </w:r>
            <w:r>
              <w:rPr>
                <w:rFonts w:cs="Calibri"/>
                <w:sz w:val="18"/>
                <w:szCs w:val="18"/>
              </w:rPr>
              <w:t>s</w:t>
            </w:r>
          </w:p>
        </w:tc>
      </w:tr>
      <w:tr w:rsidR="005F2B1E" w14:paraId="17B20C7D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7B3A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45C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KerraLite Cool (non-Adh)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CF6" w14:textId="0A2CCB86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46A" w14:textId="66BD6085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F14" w14:textId="77777777" w:rsidR="005F2B1E" w:rsidRDefault="005F2B1E">
            <w:pPr>
              <w:pStyle w:val="TableParagraph"/>
              <w:spacing w:line="218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pacing w:val="-1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ni</w:t>
            </w:r>
            <w:r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</w:t>
            </w:r>
            <w:r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pacing w:val="-1"/>
                <w:sz w:val="18"/>
                <w:szCs w:val="18"/>
              </w:rPr>
              <w:t>ge</w:t>
            </w:r>
            <w:r>
              <w:rPr>
                <w:rFonts w:cs="Calibri"/>
                <w:sz w:val="18"/>
                <w:szCs w:val="18"/>
              </w:rPr>
              <w:t>l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co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tact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l</w:t>
            </w:r>
            <w:r>
              <w:rPr>
                <w:rFonts w:cs="Calibri"/>
                <w:sz w:val="18"/>
                <w:szCs w:val="18"/>
              </w:rPr>
              <w:t>ay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&amp;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f</w:t>
            </w:r>
            <w:r>
              <w:rPr>
                <w:rFonts w:cs="Calibri"/>
                <w:spacing w:val="-1"/>
                <w:sz w:val="18"/>
                <w:szCs w:val="18"/>
              </w:rPr>
              <w:t>lui</w:t>
            </w:r>
            <w:r>
              <w:rPr>
                <w:rFonts w:cs="Calibri"/>
                <w:sz w:val="18"/>
                <w:szCs w:val="18"/>
              </w:rPr>
              <w:t>d</w:t>
            </w:r>
          </w:p>
          <w:p w14:paraId="45959CED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2"/>
                <w:sz w:val="18"/>
                <w:szCs w:val="18"/>
              </w:rPr>
              <w:t>e</w:t>
            </w:r>
            <w:r>
              <w:rPr>
                <w:rFonts w:cs="Calibri"/>
                <w:spacing w:val="-1"/>
                <w:sz w:val="18"/>
                <w:szCs w:val="18"/>
              </w:rPr>
              <w:t>pe</w:t>
            </w:r>
            <w:r>
              <w:rPr>
                <w:rFonts w:cs="Calibri"/>
                <w:spacing w:val="1"/>
                <w:sz w:val="18"/>
                <w:szCs w:val="18"/>
              </w:rPr>
              <w:t>l</w:t>
            </w:r>
            <w:r>
              <w:rPr>
                <w:rFonts w:cs="Calibri"/>
                <w:spacing w:val="-1"/>
                <w:sz w:val="18"/>
                <w:szCs w:val="18"/>
              </w:rPr>
              <w:t>len</w:t>
            </w:r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hel</w:t>
            </w:r>
            <w:r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cs="Calibri"/>
                <w:spacing w:val="1"/>
                <w:sz w:val="18"/>
                <w:szCs w:val="18"/>
              </w:rPr>
              <w:t>b</w:t>
            </w:r>
            <w:r>
              <w:rPr>
                <w:rFonts w:cs="Calibri"/>
                <w:spacing w:val="-1"/>
                <w:sz w:val="18"/>
                <w:szCs w:val="18"/>
              </w:rPr>
              <w:t>ri</w:t>
            </w:r>
            <w:r>
              <w:rPr>
                <w:rFonts w:cs="Calibri"/>
                <w:spacing w:val="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sl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u</w:t>
            </w:r>
            <w:r>
              <w:rPr>
                <w:rFonts w:cs="Calibri"/>
                <w:spacing w:val="1"/>
                <w:sz w:val="18"/>
                <w:szCs w:val="18"/>
              </w:rPr>
              <w:t>g</w:t>
            </w:r>
            <w:r>
              <w:rPr>
                <w:rFonts w:cs="Calibri"/>
                <w:sz w:val="18"/>
                <w:szCs w:val="18"/>
              </w:rPr>
              <w:t>h. Available with or without a border</w:t>
            </w:r>
          </w:p>
        </w:tc>
      </w:tr>
      <w:tr w:rsidR="005F2B1E" w14:paraId="66BA85EF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977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A9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KerraLite Cool Border (Adh)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942F" w14:textId="5AB558AC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962F" w14:textId="73889B29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B0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9E60622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057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HYDROCOLLOID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097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Comfeel Plus Transparent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708" w14:textId="7801A563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07C" w14:textId="7A17A429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FD3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Clear dressing for dry or moist wounds</w:t>
            </w:r>
          </w:p>
        </w:tc>
      </w:tr>
      <w:tr w:rsidR="005F2B1E" w14:paraId="78E3DDAF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1014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GELLING FIBRE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54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KerraCel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1ED" w14:textId="21268D56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8D6" w14:textId="7232C7C4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D743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Absorbs exudate and turns into a soft gel to aid removal. For wet &amp; leaking wounds</w:t>
            </w:r>
          </w:p>
        </w:tc>
      </w:tr>
      <w:tr w:rsidR="005F2B1E" w14:paraId="11B7A611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7331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FOAMS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8F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Biatain Silicone Lite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CBC" w14:textId="71E182D2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134" w14:textId="5F08DBB4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779D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Absorbent foam pad with a silicone border for low exuding wounds</w:t>
            </w:r>
          </w:p>
        </w:tc>
      </w:tr>
      <w:tr w:rsidR="005F2B1E" w14:paraId="3C33991C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088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70C1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Biatain Silicone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C71" w14:textId="77FB2AB5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AF5" w14:textId="7364AAD9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2606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Absorbent foam pad with a silicone border for moist to wet wounds</w:t>
            </w:r>
          </w:p>
        </w:tc>
      </w:tr>
      <w:tr w:rsidR="005F2B1E" w14:paraId="5CDAED76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945A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F79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UrgoTul Absorb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7B4" w14:textId="66527D3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C665" w14:textId="79A266E6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C9DD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Absorbent foam pad with an UrgoTul wound contact layer. Available with or without a border</w:t>
            </w:r>
          </w:p>
        </w:tc>
      </w:tr>
      <w:tr w:rsidR="005F2B1E" w14:paraId="308EE017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C153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77D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UrgoTul Absorb Border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2D9" w14:textId="13C58488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01B4" w14:textId="059A83F8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2C2F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0ECB7DE2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A41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ODOUR CONTROL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59C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Clinisorb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E18" w14:textId="3670F838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26A" w14:textId="1B7A1B2B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973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ta</w:t>
            </w:r>
            <w:r>
              <w:rPr>
                <w:rFonts w:cs="Calibri"/>
                <w:spacing w:val="-1"/>
                <w:sz w:val="18"/>
                <w:szCs w:val="18"/>
              </w:rPr>
              <w:t>in</w:t>
            </w:r>
            <w:r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pacing w:val="-1"/>
                <w:sz w:val="18"/>
                <w:szCs w:val="18"/>
              </w:rPr>
              <w:t>h</w:t>
            </w:r>
            <w:r>
              <w:rPr>
                <w:rFonts w:cs="Calibri"/>
                <w:sz w:val="18"/>
                <w:szCs w:val="18"/>
              </w:rPr>
              <w:t>arc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al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hel</w:t>
            </w:r>
            <w:r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pacing w:val="2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1"/>
                <w:sz w:val="18"/>
                <w:szCs w:val="18"/>
              </w:rPr>
              <w:t>g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pacing w:val="-1"/>
                <w:sz w:val="18"/>
                <w:szCs w:val="18"/>
              </w:rPr>
              <w:t>u</w:t>
            </w:r>
            <w:r>
              <w:rPr>
                <w:rFonts w:cs="Calibri"/>
                <w:sz w:val="18"/>
                <w:szCs w:val="18"/>
              </w:rPr>
              <w:t>r,</w:t>
            </w:r>
            <w:r>
              <w:rPr>
                <w:rFonts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>ppl</w:t>
            </w:r>
            <w:r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1"/>
                <w:sz w:val="18"/>
                <w:szCs w:val="18"/>
              </w:rPr>
              <w:t>i</w:t>
            </w:r>
            <w:r>
              <w:rPr>
                <w:rFonts w:cs="Calibri"/>
                <w:sz w:val="18"/>
                <w:szCs w:val="18"/>
              </w:rPr>
              <w:t>mary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cs="Calibri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co</w:t>
            </w:r>
            <w:r>
              <w:rPr>
                <w:rFonts w:cs="Calibri"/>
                <w:spacing w:val="-1"/>
                <w:sz w:val="18"/>
                <w:szCs w:val="18"/>
              </w:rPr>
              <w:t>nd</w:t>
            </w:r>
            <w:r>
              <w:rPr>
                <w:rFonts w:cs="Calibri"/>
                <w:sz w:val="18"/>
                <w:szCs w:val="18"/>
              </w:rPr>
              <w:t xml:space="preserve">ary </w:t>
            </w:r>
            <w:r>
              <w:rPr>
                <w:rFonts w:cs="Calibri"/>
                <w:spacing w:val="-1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pacing w:val="-2"/>
                <w:sz w:val="18"/>
                <w:szCs w:val="18"/>
              </w:rPr>
              <w:t>e</w:t>
            </w:r>
            <w:r>
              <w:rPr>
                <w:rFonts w:cs="Calibri"/>
                <w:spacing w:val="1"/>
                <w:sz w:val="18"/>
                <w:szCs w:val="18"/>
              </w:rPr>
              <w:t>s</w:t>
            </w:r>
            <w:r>
              <w:rPr>
                <w:rFonts w:cs="Calibri"/>
                <w:spacing w:val="-1"/>
                <w:sz w:val="18"/>
                <w:szCs w:val="18"/>
              </w:rPr>
              <w:t>sin</w:t>
            </w:r>
            <w:r>
              <w:rPr>
                <w:rFonts w:cs="Calibri"/>
                <w:sz w:val="18"/>
                <w:szCs w:val="18"/>
              </w:rPr>
              <w:t>g</w:t>
            </w:r>
          </w:p>
        </w:tc>
      </w:tr>
      <w:tr w:rsidR="005F2B1E" w14:paraId="30CA3E97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F70F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FILM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B785" w14:textId="42473551" w:rsidR="005F2B1E" w:rsidRDefault="00A238A4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Clearfilm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E38" w14:textId="4582697D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6F7" w14:textId="26EF4DA5" w:rsidR="005F2B1E" w:rsidRDefault="005F2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F192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Latex free protective primary dressing. Not absorbent</w:t>
            </w:r>
          </w:p>
        </w:tc>
      </w:tr>
      <w:tr w:rsidR="00A62405" w14:paraId="4BF86D79" w14:textId="77777777" w:rsidTr="00622CC1">
        <w:trPr>
          <w:trHeight w:val="372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7F5" w14:textId="566816F4" w:rsidR="00A62405" w:rsidRPr="00390B94" w:rsidRDefault="00A62405">
            <w:pPr>
              <w:rPr>
                <w:rFonts w:cs="Calibri"/>
                <w:b/>
                <w:sz w:val="18"/>
                <w:szCs w:val="18"/>
              </w:rPr>
            </w:pPr>
            <w:r w:rsidRPr="00390B94">
              <w:rPr>
                <w:rFonts w:cs="Calibri"/>
                <w:b/>
                <w:sz w:val="18"/>
                <w:szCs w:val="18"/>
              </w:rPr>
              <w:t>Haemostat Dressing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6871" w14:textId="7795E9A4" w:rsidR="00A62405" w:rsidRPr="00390B94" w:rsidRDefault="00A62405">
            <w:pPr>
              <w:rPr>
                <w:rFonts w:cs="Calibri"/>
                <w:b/>
                <w:sz w:val="18"/>
                <w:szCs w:val="18"/>
              </w:rPr>
            </w:pPr>
            <w:r w:rsidRPr="00390B94">
              <w:rPr>
                <w:rFonts w:cs="Calibri"/>
                <w:b/>
                <w:sz w:val="18"/>
                <w:szCs w:val="18"/>
              </w:rPr>
              <w:t>Kaltostat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0A3" w14:textId="77777777" w:rsidR="00A62405" w:rsidRPr="00390B94" w:rsidRDefault="00A6240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FC9" w14:textId="77777777" w:rsidR="00A62405" w:rsidRPr="00390B94" w:rsidRDefault="00A624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24D" w14:textId="766BB55B" w:rsidR="00A62405" w:rsidRPr="00390B94" w:rsidRDefault="00A000BB">
            <w:pPr>
              <w:rPr>
                <w:rFonts w:cstheme="minorHAnsi"/>
                <w:sz w:val="18"/>
                <w:szCs w:val="18"/>
              </w:rPr>
            </w:pPr>
            <w:r w:rsidRPr="00390B94">
              <w:rPr>
                <w:rFonts w:cstheme="minorHAnsi"/>
                <w:sz w:val="18"/>
                <w:szCs w:val="18"/>
              </w:rPr>
              <w:t>Intended for patients with friable wounds, patients following removal of invasive devices such as dialysis, portacaths or following tissue debridement and/or removal of bone (</w:t>
            </w:r>
            <w:r w:rsidRPr="00F93896">
              <w:rPr>
                <w:rFonts w:cstheme="minorHAnsi"/>
                <w:sz w:val="16"/>
                <w:szCs w:val="16"/>
              </w:rPr>
              <w:t>podiatry)</w:t>
            </w:r>
          </w:p>
        </w:tc>
      </w:tr>
      <w:tr w:rsidR="005F2B1E" w14:paraId="177BCF18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FE472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</w:rPr>
              <w:t>ANTIMICROBIAL</w:t>
            </w:r>
          </w:p>
        </w:tc>
      </w:tr>
      <w:tr w:rsidR="005F2B1E" w14:paraId="43CB647B" w14:textId="77777777" w:rsidTr="00622CC1">
        <w:trPr>
          <w:trHeight w:val="25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91D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MANUKA HONEY</w:t>
            </w:r>
          </w:p>
          <w:p w14:paraId="271C32A3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(MediHoney)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53E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Antibacterial medical honey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CA11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F79" w14:textId="247B912C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61DE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Medical grade honey with an antibacterial action available in a variety of preparations. Please check with Leg Ulcer and/or Tissue Viability service to ensure the correct product is being requested</w:t>
            </w:r>
          </w:p>
        </w:tc>
      </w:tr>
      <w:tr w:rsidR="005F2B1E" w14:paraId="5DFBEA30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8C8F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4DE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Antibacterial wound gel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4573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1EE6" w14:textId="6349441F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A64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6396E89D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7CE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C0AF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Apinate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1EA" w14:textId="3D8DCCD3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DC5" w14:textId="2A34903A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874A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B8985ED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BADC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4C03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Gel Sheet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A83" w14:textId="49F4AF5F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8A4" w14:textId="03F786A2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3621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48C417DF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AB30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554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HCS Adhesive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8C8" w14:textId="3FB99C8D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C27" w14:textId="4AF8A408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A02F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34098A40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95F6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D0F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HCS Non-Adhesive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779" w14:textId="745A9BF5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5017" w14:textId="4EB7984D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78F7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5E83F12F" w14:textId="77777777" w:rsidTr="00622CC1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9017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034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Tulle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974" w14:textId="42BE46F8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AAE" w14:textId="531E0BFA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2A5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9CC98C8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1D6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IODINES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7896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Inadine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506" w14:textId="023FE241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B8C" w14:textId="18B56712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D7ED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Minor traumatic skin injuries</w:t>
            </w:r>
          </w:p>
        </w:tc>
      </w:tr>
      <w:tr w:rsidR="005F2B1E" w14:paraId="4D30D954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09E6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CD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Iodoflex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E76" w14:textId="507EBFDE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2676" w14:textId="67D77A61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3E6F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Treatment and prevention of infection, non-adherent dressing, paste or powder</w:t>
            </w:r>
          </w:p>
        </w:tc>
      </w:tr>
      <w:tr w:rsidR="005F2B1E" w14:paraId="18034A2C" w14:textId="77777777" w:rsidTr="00622CC1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3D69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D37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Iodosorb powder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57E9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78E3" w14:textId="085D1479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5DE0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71E2BEDF" w14:textId="77777777" w:rsidTr="00622CC1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2DC2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5905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Iodosorb paste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0416" w14:textId="7C4E27AC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FB7" w14:textId="75E71216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38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6E8F05DA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15964" w14:textId="77777777" w:rsidR="005F2B1E" w:rsidRDefault="005F2B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ANTIMICROBIAL</w:t>
            </w:r>
          </w:p>
        </w:tc>
      </w:tr>
      <w:tr w:rsidR="005F2B1E" w14:paraId="1126B2BB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062B2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TYPE OF PRODUCT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73315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FA68B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4C3EB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CC24C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5F2B1E" w14:paraId="764C18BF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09A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DACC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6E0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Cutimed Sorbact Gel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C13" w14:textId="1E0350FE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858" w14:textId="142301A8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75D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DACC coated swab with hydrogel, binds bacteria, indicated for sloughy and moist wounds</w:t>
            </w:r>
          </w:p>
        </w:tc>
      </w:tr>
      <w:tr w:rsidR="005F2B1E" w14:paraId="053A90A6" w14:textId="77777777" w:rsidTr="00622CC1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FAF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6C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Cutimed Sorbact Swabs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51" w14:textId="384A5D84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8DF" w14:textId="0046D447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3343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DACC coated swab, that binds bacteria</w:t>
            </w:r>
          </w:p>
        </w:tc>
      </w:tr>
      <w:tr w:rsidR="005F2B1E" w14:paraId="610A2CF7" w14:textId="77777777" w:rsidTr="00622CC1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4B9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7B52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Cutimed Sorbact Ribbon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8E3" w14:textId="4B539E28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5C1" w14:textId="17F273DD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D1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3E43D245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E7B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SILVERS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CF44" w14:textId="50745A01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UrgoTul </w:t>
            </w:r>
            <w:r w:rsidR="00345830" w:rsidRPr="00F709D9">
              <w:rPr>
                <w:rFonts w:cs="Calibri"/>
                <w:b/>
                <w:sz w:val="18"/>
                <w:szCs w:val="18"/>
              </w:rPr>
              <w:t>Silver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7D8" w14:textId="7E8A3D1B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1EE" w14:textId="61E73933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D60" w14:textId="1CCBDDAB" w:rsidR="005F2B1E" w:rsidRPr="004770C8" w:rsidRDefault="007A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A32D3">
              <w:rPr>
                <w:sz w:val="18"/>
                <w:szCs w:val="18"/>
              </w:rPr>
              <w:t>ntimicrobial contact layer, consisting of a non-adherent TLC-Ag Healing Matrix impregnated with silver particles</w:t>
            </w:r>
            <w:r>
              <w:rPr>
                <w:sz w:val="18"/>
                <w:szCs w:val="18"/>
              </w:rPr>
              <w:t>.</w:t>
            </w:r>
            <w:r w:rsidR="004770C8">
              <w:rPr>
                <w:sz w:val="18"/>
                <w:szCs w:val="18"/>
              </w:rPr>
              <w:t xml:space="preserve"> </w:t>
            </w:r>
            <w:r w:rsidR="005F2B1E" w:rsidRPr="004770C8">
              <w:rPr>
                <w:rFonts w:cs="Calibri"/>
                <w:b/>
                <w:bCs/>
                <w:sz w:val="18"/>
                <w:szCs w:val="18"/>
              </w:rPr>
              <w:t>Remove prior to imaging</w:t>
            </w:r>
          </w:p>
        </w:tc>
      </w:tr>
      <w:tr w:rsidR="005F2B1E" w14:paraId="1C701004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51A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6D9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KerraContact 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6D9" w14:textId="61270D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720" w14:textId="18571E03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2DBB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Silver Oxysalts. </w:t>
            </w:r>
            <w:r w:rsidRPr="004770C8">
              <w:rPr>
                <w:rFonts w:cs="Calibri"/>
                <w:b/>
                <w:bCs/>
                <w:sz w:val="18"/>
                <w:szCs w:val="18"/>
              </w:rPr>
              <w:t>Remove prior to imaging</w:t>
            </w:r>
          </w:p>
        </w:tc>
      </w:tr>
      <w:tr w:rsidR="005F2B1E" w14:paraId="5BAF1FB5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1BF5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9D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Askina Calgitrol paste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992A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A99C" w14:textId="3820733E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BF35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Ionic silver in a paste, can remain in place during imaging</w:t>
            </w:r>
          </w:p>
        </w:tc>
      </w:tr>
      <w:tr w:rsidR="005F2B1E" w14:paraId="3849EAEF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938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ENZYMATIC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AB6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Flaminal Hydro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BB24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1173" w14:textId="6A74ED09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1331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Debrides by donating moisture</w:t>
            </w:r>
          </w:p>
        </w:tc>
      </w:tr>
      <w:tr w:rsidR="005F2B1E" w14:paraId="14D9B1EA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AC24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A85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Flaminal Forte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BB1D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980" w14:textId="605F9598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C7FB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Contains alginate</w:t>
            </w:r>
          </w:p>
        </w:tc>
      </w:tr>
      <w:tr w:rsidR="005F2B1E" w14:paraId="60051A07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2DA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PHMB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6318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Prontosan Solution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A46" w14:textId="3A04B736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F02" w14:textId="5831E64A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9F76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Wound irrigation fluid, disturbs biofilms and debris</w:t>
            </w:r>
          </w:p>
        </w:tc>
      </w:tr>
      <w:tr w:rsidR="005F2B1E" w14:paraId="2825D685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662B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617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Prontosan Wound Gel 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7B4" w14:textId="4AC48926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AD3" w14:textId="17559F14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B09B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Hydrogel, disturbs biofilms and debris</w:t>
            </w:r>
          </w:p>
        </w:tc>
      </w:tr>
      <w:tr w:rsidR="005F2B1E" w14:paraId="0C8F9BC9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63C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F54B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Suprasorb X + PHMB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4DC" w14:textId="350166BC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415" w14:textId="70CE4A32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A09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Bio-cellulose dressing, for moist to wet wounds</w:t>
            </w:r>
          </w:p>
        </w:tc>
      </w:tr>
      <w:tr w:rsidR="005F2B1E" w14:paraId="5E4B9CD0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8308D" w14:textId="77777777" w:rsidR="005F2B1E" w:rsidRDefault="005F2B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ABSORBENT PADS AND BANDAGES</w:t>
            </w:r>
          </w:p>
        </w:tc>
      </w:tr>
      <w:tr w:rsidR="005F2B1E" w14:paraId="0DB62647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BC0B1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TYPE OF PRODUCT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BF3B5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14371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513FB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C3410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5F2B1E" w14:paraId="709FF141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2AD1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Absorbent dressings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502C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Zetuvit Plus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CF6" w14:textId="568998EA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CF4" w14:textId="218716FC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756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Superabsorbent pad</w:t>
            </w:r>
          </w:p>
        </w:tc>
      </w:tr>
      <w:tr w:rsidR="005F2B1E" w14:paraId="226714EF" w14:textId="77777777" w:rsidTr="00622CC1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43D9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B1C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KerraMax Care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FE1" w14:textId="0660FE3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A9A" w14:textId="77BC1AE7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DD6A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Superabsorbent that locks in bacteria for leaking to saturated wounds</w:t>
            </w:r>
          </w:p>
        </w:tc>
      </w:tr>
      <w:tr w:rsidR="005F2B1E" w14:paraId="7053FE10" w14:textId="77777777" w:rsidTr="00622CC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E1A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E03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KerraMax Care Border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0884" w14:textId="2F553C59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81C" w14:textId="520545D7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0F0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1B9FF715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94C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Short stretch inelastic compression bandage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CF4A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Actico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5C8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6m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2B6" w14:textId="6ADC960C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DC7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First line – apply two layers if ankle circumference is &gt;25cm</w:t>
            </w:r>
          </w:p>
        </w:tc>
      </w:tr>
      <w:tr w:rsidR="005F2B1E" w14:paraId="48631C95" w14:textId="77777777" w:rsidTr="00622CC1">
        <w:trPr>
          <w:trHeight w:val="218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A7A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Sub-compression wadding bandage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FBA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K-Soft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BA89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3.5m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FD0D" w14:textId="2B75374F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90E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  <w:vertAlign w:val="superscript"/>
              </w:rPr>
              <w:t>st</w:t>
            </w:r>
            <w:r>
              <w:rPr>
                <w:rFonts w:cs="Calibri"/>
                <w:sz w:val="18"/>
                <w:szCs w:val="18"/>
              </w:rPr>
              <w:t xml:space="preserve"> layer of the K-Four system, latex free</w:t>
            </w:r>
          </w:p>
        </w:tc>
      </w:tr>
      <w:tr w:rsidR="005F2B1E" w14:paraId="29C7FA58" w14:textId="77777777" w:rsidTr="00622CC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5733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0C8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K-Soft Long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72EF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4.5m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261" w14:textId="4AD7895F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C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1C2818C0" w14:textId="77777777" w:rsidTr="00622CC1">
        <w:trPr>
          <w:trHeight w:val="22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C806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Elasticated compression bandages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8803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K-Lite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C26B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4.5m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8DA" w14:textId="49BDD9C7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C610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  <w:vertAlign w:val="superscript"/>
              </w:rPr>
              <w:t>nd</w:t>
            </w:r>
            <w:r>
              <w:rPr>
                <w:rFonts w:cs="Calibri"/>
                <w:sz w:val="18"/>
                <w:szCs w:val="18"/>
              </w:rPr>
              <w:t xml:space="preserve"> layer of K-Four system, knitted retaining bandage</w:t>
            </w:r>
          </w:p>
        </w:tc>
      </w:tr>
      <w:tr w:rsidR="005F2B1E" w14:paraId="38FCC276" w14:textId="77777777" w:rsidTr="00622CC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356C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88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K-Lite Long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F4B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5.25m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0D17" w14:textId="13588016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F1B6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D5FEE51" w14:textId="77777777" w:rsidTr="00622CC1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FFB5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B09A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K-Plus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C25C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8.7m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2906" w14:textId="453688D5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B0B6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  <w:vertAlign w:val="superscript"/>
              </w:rPr>
              <w:t>rd</w:t>
            </w:r>
            <w:r>
              <w:rPr>
                <w:rFonts w:cs="Calibri"/>
                <w:sz w:val="18"/>
                <w:szCs w:val="18"/>
              </w:rPr>
              <w:t xml:space="preserve"> layer of K-Four system, type 3a light compression bandage</w:t>
            </w:r>
          </w:p>
        </w:tc>
      </w:tr>
      <w:tr w:rsidR="005F2B1E" w14:paraId="4E0FA1D2" w14:textId="77777777" w:rsidTr="00622CC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5BE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3C55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K-Plus Long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4858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10.25m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C0A" w14:textId="582C4019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4DD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5302DD53" w14:textId="77777777" w:rsidTr="00622CC1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D08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A49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Ko-Flex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F5D9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6m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993" w14:textId="34A3EE6D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CD0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layer of Kfour system, type 3a compression bandage</w:t>
            </w:r>
          </w:p>
        </w:tc>
      </w:tr>
      <w:tr w:rsidR="005F2B1E" w14:paraId="0A8DDC9F" w14:textId="77777777" w:rsidTr="00622CC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C5D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876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Ko-Flex Long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0EA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7m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8F" w14:textId="0FFEA24B" w:rsidR="005F2B1E" w:rsidRDefault="005F2B1E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60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6A539C64" w14:textId="77777777" w:rsidTr="00622CC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76D5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B6A1" w14:textId="77777777" w:rsidR="005F2B1E" w:rsidRDefault="005F2B1E">
            <w:pPr>
              <w:spacing w:line="254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K-ThreeC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EBAC" w14:textId="77777777" w:rsidR="005F2B1E" w:rsidRDefault="005F2B1E">
            <w:pPr>
              <w:spacing w:line="254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10cm x 3m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D45" w14:textId="36A4D0CB" w:rsidR="005F2B1E" w:rsidRDefault="005F2B1E">
            <w:pPr>
              <w:spacing w:line="254" w:lineRule="auto"/>
              <w:jc w:val="right"/>
              <w:rPr>
                <w:rFonts w:cs="Calibri"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23FE" w14:textId="77777777" w:rsidR="005F2B1E" w:rsidRDefault="005F2B1E">
            <w:pPr>
              <w:spacing w:line="254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layer, high compression option</w:t>
            </w:r>
          </w:p>
        </w:tc>
      </w:tr>
      <w:tr w:rsidR="003E2385" w14:paraId="06DB0A5A" w14:textId="77777777" w:rsidTr="00622CC1">
        <w:trPr>
          <w:trHeight w:val="16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8F5B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Inelastic and elastic compression bandage system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F6688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UrgoKTwo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C65" w14:textId="42C0B927" w:rsidR="003E2385" w:rsidRPr="00390B94" w:rsidRDefault="003E2385">
            <w:pPr>
              <w:jc w:val="center"/>
              <w:rPr>
                <w:rFonts w:cs="Calibri"/>
                <w:sz w:val="18"/>
                <w:szCs w:val="18"/>
              </w:rPr>
            </w:pPr>
            <w:r w:rsidRPr="00390B94">
              <w:rPr>
                <w:rFonts w:cs="Calibri"/>
                <w:sz w:val="18"/>
                <w:szCs w:val="18"/>
              </w:rPr>
              <w:t>18-25cm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8220" w14:textId="194483EB" w:rsidR="003E2385" w:rsidRDefault="003E2385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4F1BF" w14:textId="77777777" w:rsidR="003E2385" w:rsidRDefault="003E238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versions available as a latex free alternative</w:t>
            </w:r>
          </w:p>
        </w:tc>
      </w:tr>
      <w:tr w:rsidR="003E2385" w14:paraId="5B918269" w14:textId="77777777" w:rsidTr="00622CC1">
        <w:trPr>
          <w:trHeight w:val="16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A69A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0324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177" w14:textId="1C52E96D" w:rsidR="003E2385" w:rsidRPr="00390B94" w:rsidRDefault="003E2385">
            <w:pPr>
              <w:jc w:val="center"/>
              <w:rPr>
                <w:rFonts w:cs="Calibri"/>
                <w:sz w:val="18"/>
                <w:szCs w:val="18"/>
              </w:rPr>
            </w:pPr>
            <w:r w:rsidRPr="00390B94">
              <w:rPr>
                <w:rFonts w:cs="Calibri"/>
                <w:sz w:val="18"/>
                <w:szCs w:val="18"/>
              </w:rPr>
              <w:t>25-32cm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3BB7" w14:textId="77777777" w:rsidR="003E2385" w:rsidRDefault="003E2385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C474" w14:textId="77777777" w:rsidR="003E2385" w:rsidRDefault="003E2385">
            <w:pPr>
              <w:rPr>
                <w:rFonts w:cs="Calibri"/>
                <w:sz w:val="18"/>
                <w:szCs w:val="18"/>
              </w:rPr>
            </w:pPr>
          </w:p>
        </w:tc>
      </w:tr>
      <w:tr w:rsidR="003E2385" w14:paraId="31DD0C68" w14:textId="77777777" w:rsidTr="00622CC1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8C9A2" w14:textId="77777777" w:rsidR="003E2385" w:rsidRDefault="003E2385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C0266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UrgoKTwo Reduced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5E3" w14:textId="5F31AAC3" w:rsidR="003E2385" w:rsidRPr="00390B94" w:rsidRDefault="003E2385">
            <w:pPr>
              <w:jc w:val="center"/>
              <w:rPr>
                <w:rFonts w:cs="Calibri"/>
                <w:sz w:val="18"/>
                <w:szCs w:val="18"/>
              </w:rPr>
            </w:pPr>
            <w:r w:rsidRPr="00390B94">
              <w:rPr>
                <w:rFonts w:cs="Calibri"/>
                <w:sz w:val="18"/>
                <w:szCs w:val="18"/>
              </w:rPr>
              <w:t>18-25cm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FF59" w14:textId="443A2C51" w:rsidR="003E2385" w:rsidRDefault="003E238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7B08F" w14:textId="77777777" w:rsidR="003E2385" w:rsidRDefault="003E2385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3E2385" w14:paraId="4057BEC8" w14:textId="77777777" w:rsidTr="00622CC1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F73" w14:textId="77777777" w:rsidR="003E2385" w:rsidRDefault="003E2385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F05" w14:textId="77777777" w:rsidR="003E2385" w:rsidRDefault="003E2385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066" w14:textId="6FB0A682" w:rsidR="003E2385" w:rsidRPr="00390B94" w:rsidRDefault="003E2385">
            <w:pPr>
              <w:jc w:val="center"/>
              <w:rPr>
                <w:rFonts w:cs="Calibri"/>
                <w:sz w:val="18"/>
                <w:szCs w:val="18"/>
              </w:rPr>
            </w:pPr>
            <w:r w:rsidRPr="00390B94">
              <w:rPr>
                <w:rFonts w:cs="Calibri"/>
                <w:sz w:val="18"/>
                <w:szCs w:val="18"/>
              </w:rPr>
              <w:t>25-32cm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450" w14:textId="77777777" w:rsidR="003E2385" w:rsidRDefault="003E2385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342" w14:textId="77777777" w:rsidR="003E2385" w:rsidRDefault="003E2385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7729FDC7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BCF0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Compression bandage systems are not indicated for patients with arterial disease (ABPI &lt;0.8)</w:t>
            </w:r>
          </w:p>
        </w:tc>
      </w:tr>
      <w:tr w:rsidR="005F2B1E" w14:paraId="27DA060A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9BD25" w14:textId="77777777" w:rsidR="005F2B1E" w:rsidRDefault="005F2B1E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SKIN CARE BARRIER PRODUCTS</w:t>
            </w:r>
            <w:r>
              <w:rPr>
                <w:rFonts w:cs="Calibri"/>
              </w:rPr>
              <w:t xml:space="preserve"> – refer to Moisture Pathway</w:t>
            </w:r>
          </w:p>
        </w:tc>
      </w:tr>
      <w:tr w:rsidR="005F2B1E" w14:paraId="2782AC7E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6800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PRODUCT NAME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B6B6F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54CC7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F44C3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QUANTITY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DB7D8" w14:textId="7777777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622CC1" w14:paraId="0337D6CD" w14:textId="77777777" w:rsidTr="00E860E5">
        <w:trPr>
          <w:trHeight w:val="218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01B23" w14:textId="77777777" w:rsidR="00622CC1" w:rsidRDefault="00622CC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Barrier Cream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4D9" w14:textId="77777777" w:rsidR="00622CC1" w:rsidRDefault="00622CC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Cutimed Protect Cream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CF1B2" w14:textId="695C18F1" w:rsidR="00622CC1" w:rsidRDefault="00622CC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0ECB1" w14:textId="102F4E4C" w:rsidR="00622CC1" w:rsidRDefault="00622CC1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51087" w14:textId="77777777" w:rsidR="00622CC1" w:rsidRDefault="00622CC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Apply when skin is red and intact or for peri-wound protection</w:t>
            </w:r>
          </w:p>
        </w:tc>
      </w:tr>
      <w:tr w:rsidR="00622CC1" w14:paraId="482416A0" w14:textId="77777777" w:rsidTr="00E860E5">
        <w:trPr>
          <w:trHeight w:val="217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CA2" w14:textId="77777777" w:rsidR="00622CC1" w:rsidRDefault="00622CC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191" w14:textId="3689EB98" w:rsidR="00622CC1" w:rsidRPr="00345830" w:rsidRDefault="00622CC1">
            <w:pPr>
              <w:rPr>
                <w:rFonts w:cs="Calibri"/>
                <w:b/>
                <w:sz w:val="18"/>
                <w:szCs w:val="18"/>
              </w:rPr>
            </w:pPr>
            <w:r w:rsidRPr="00345830">
              <w:rPr>
                <w:rFonts w:cs="Calibri"/>
                <w:b/>
                <w:sz w:val="18"/>
                <w:szCs w:val="18"/>
              </w:rPr>
              <w:t>Cutimed Protect Applicator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E2CA" w14:textId="29025D40" w:rsidR="00622CC1" w:rsidRPr="00345830" w:rsidRDefault="00622C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45830">
              <w:rPr>
                <w:rFonts w:cs="Calibri"/>
                <w:b/>
                <w:sz w:val="18"/>
                <w:szCs w:val="18"/>
              </w:rPr>
              <w:t>1ml or 3ml x 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46D" w14:textId="77777777" w:rsidR="00622CC1" w:rsidRDefault="00622C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9A8" w14:textId="77777777" w:rsidR="00622CC1" w:rsidRDefault="00622CC1">
            <w:pPr>
              <w:rPr>
                <w:rFonts w:cs="Calibri"/>
                <w:sz w:val="18"/>
                <w:szCs w:val="18"/>
              </w:rPr>
            </w:pPr>
          </w:p>
        </w:tc>
      </w:tr>
      <w:tr w:rsidR="005F2B1E" w14:paraId="78F11386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1C1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Barrier Film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8E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Cutimed Protect Barrier Film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74E5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28ml spray pump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822" w14:textId="5D03E32E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AC40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Apply when skin is red, &lt;50% broken skin or for peri-wound protection</w:t>
            </w:r>
          </w:p>
        </w:tc>
      </w:tr>
      <w:tr w:rsidR="005F2B1E" w14:paraId="44B299E1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AAF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Barrier Cream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E0EA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Medihoney Barrier Cream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CF1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50g tube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1DCF" w14:textId="4A31CB1F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7A3F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Apply when there is severe excoriation &gt;50% broken skin</w:t>
            </w:r>
          </w:p>
        </w:tc>
      </w:tr>
      <w:tr w:rsidR="005F2B1E" w14:paraId="56193511" w14:textId="77777777" w:rsidTr="005F2B1E">
        <w:trPr>
          <w:trHeight w:val="251"/>
          <w:jc w:val="center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62229" w14:textId="77777777" w:rsidR="005F2B1E" w:rsidRDefault="005F2B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ANCILLARY PRODUCTS</w:t>
            </w:r>
          </w:p>
        </w:tc>
      </w:tr>
      <w:tr w:rsidR="005F2B1E" w14:paraId="3B7C2915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B388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Sterile Dressing Pack (SDP)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2086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Nurse 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6C2" w14:textId="7D2AD808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08A" w14:textId="33F29AD6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C397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See statement on prescribing SDP’s in the formulary</w:t>
            </w:r>
          </w:p>
        </w:tc>
      </w:tr>
      <w:tr w:rsidR="006A7A39" w14:paraId="30E2CEEA" w14:textId="77777777" w:rsidTr="008D5FEF">
        <w:trPr>
          <w:trHeight w:val="22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B7BFA" w14:textId="77777777" w:rsidR="006A7A39" w:rsidRDefault="006A7A3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Non-adherent</w:t>
            </w:r>
          </w:p>
          <w:p w14:paraId="2540F16F" w14:textId="530D1640" w:rsidR="006A7A39" w:rsidRDefault="006A7A3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EBB9" w14:textId="77777777" w:rsidR="006A7A39" w:rsidRDefault="006A7A3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Melolin</w:t>
            </w:r>
          </w:p>
          <w:p w14:paraId="477AEAE4" w14:textId="2C79DBFB" w:rsidR="006A7A39" w:rsidRDefault="006A7A3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2162D" w14:textId="1CE3EBF5" w:rsidR="006A7A39" w:rsidRDefault="006A7A3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9A505" w14:textId="6FAEB85E" w:rsidR="006A7A39" w:rsidRDefault="006A7A39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CA781" w14:textId="49F98DCF" w:rsidR="006A7A39" w:rsidRDefault="006A7A3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Latex free</w:t>
            </w:r>
          </w:p>
        </w:tc>
      </w:tr>
      <w:tr w:rsidR="006A7A39" w14:paraId="1ECECC24" w14:textId="77777777" w:rsidTr="008D5FEF">
        <w:trPr>
          <w:trHeight w:val="199"/>
          <w:jc w:val="center"/>
        </w:trPr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89E" w14:textId="31C981D0" w:rsidR="006A7A39" w:rsidRDefault="006A7A39" w:rsidP="006A7A3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Low Adherent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4E5" w14:textId="689F7E55" w:rsidR="006A7A39" w:rsidRDefault="006A7A39" w:rsidP="006A7A3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Melolite</w:t>
            </w:r>
            <w:r w:rsidR="00882BE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82BE6" w:rsidRPr="00882BE6">
              <w:rPr>
                <w:rFonts w:cs="Calibri"/>
                <w:b/>
                <w:sz w:val="16"/>
                <w:szCs w:val="16"/>
              </w:rPr>
              <w:t xml:space="preserve">(Only available to secondary </w:t>
            </w:r>
            <w:r w:rsidR="00882BE6">
              <w:rPr>
                <w:rFonts w:cs="Calibri"/>
                <w:b/>
                <w:sz w:val="16"/>
                <w:szCs w:val="16"/>
              </w:rPr>
              <w:t>c</w:t>
            </w:r>
            <w:bookmarkStart w:id="1" w:name="_GoBack"/>
            <w:bookmarkEnd w:id="1"/>
            <w:r w:rsidR="00882BE6" w:rsidRPr="00882BE6">
              <w:rPr>
                <w:rFonts w:cs="Calibri"/>
                <w:b/>
                <w:sz w:val="16"/>
                <w:szCs w:val="16"/>
              </w:rPr>
              <w:t>are via NHS supply chain Not available on FP10)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0376" w14:textId="77777777" w:rsidR="006A7A39" w:rsidRDefault="006A7A3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72C" w14:textId="77777777" w:rsidR="006A7A39" w:rsidRDefault="006A7A39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A64" w14:textId="333C2251" w:rsidR="006A7A39" w:rsidRPr="006A7A39" w:rsidRDefault="006A7A39" w:rsidP="006A7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7A39">
              <w:rPr>
                <w:rFonts w:asciiTheme="minorHAnsi" w:hAnsiTheme="minorHAnsi" w:cstheme="minorHAnsi"/>
                <w:color w:val="404043"/>
                <w:sz w:val="18"/>
                <w:szCs w:val="18"/>
                <w:shd w:val="clear" w:color="auto" w:fill="FFFFFF"/>
              </w:rPr>
              <w:t>highly absorbent cotton and acrylic fibre pad</w:t>
            </w:r>
          </w:p>
        </w:tc>
      </w:tr>
      <w:tr w:rsidR="005F2B1E" w14:paraId="11B47496" w14:textId="77777777" w:rsidTr="00622CC1">
        <w:trPr>
          <w:trHeight w:val="25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B2B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Island dressing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CEF3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Softpore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FEEC" w14:textId="1A1EC6E9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185" w14:textId="6EDFC894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0E1F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Non-adherent pad with adhesive border</w:t>
            </w:r>
          </w:p>
        </w:tc>
      </w:tr>
      <w:tr w:rsidR="005F2B1E" w14:paraId="24EEF4C1" w14:textId="77777777" w:rsidTr="00622CC1">
        <w:trPr>
          <w:trHeight w:val="25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03E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Adhesive tapes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4BBD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Clinipore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D1B" w14:textId="13F77597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0C8" w14:textId="5CE553F9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8AF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 retain bandaging only</w:t>
            </w:r>
          </w:p>
        </w:tc>
      </w:tr>
      <w:tr w:rsidR="005F2B1E" w14:paraId="30FDD61A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5E9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585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Hypafix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C1E" w14:textId="1766D350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1BB5" w14:textId="397F6DAD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BC4E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Can be cut/shaped and used on skin</w:t>
            </w:r>
          </w:p>
        </w:tc>
      </w:tr>
      <w:tr w:rsidR="005F2B1E" w14:paraId="47342C60" w14:textId="77777777" w:rsidTr="00622CC1">
        <w:trPr>
          <w:trHeight w:val="277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6E2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Tubular/Retention bandages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8550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Clinifast Red Line 3.5cm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4247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D24" w14:textId="32629CF2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E5A1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Tubular bandage for dressing retention</w:t>
            </w:r>
          </w:p>
        </w:tc>
      </w:tr>
      <w:tr w:rsidR="005F2B1E" w14:paraId="30E6059D" w14:textId="77777777" w:rsidTr="00622CC1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4561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04C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Clinifast Green Line 5cm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1714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Available in 1m, 3m or 5m lengths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172" w14:textId="7880DFCF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6A76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7585F94A" w14:textId="77777777" w:rsidTr="00622CC1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1C39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756C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Clinifast Blue Line 7.5cm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B58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AA61" w14:textId="19E8BE79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50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B82AA27" w14:textId="77777777" w:rsidTr="00622CC1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6FE0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A77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Clinifast Yellow Line 10.75cm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C1F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286" w14:textId="2765F75D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4089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14:paraId="242D2217" w14:textId="77777777" w:rsidTr="00622CC1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609A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3E5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Clinifast Beige Line 17.5cm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AC3" w14:textId="77777777" w:rsidR="005F2B1E" w:rsidRDefault="005F2B1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EB1F" w14:textId="063DD7DE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DC3" w14:textId="77777777" w:rsidR="005F2B1E" w:rsidRDefault="005F2B1E">
            <w:pPr>
              <w:widowControl/>
              <w:rPr>
                <w:rFonts w:cs="Calibri"/>
                <w:sz w:val="18"/>
                <w:szCs w:val="18"/>
              </w:rPr>
            </w:pPr>
          </w:p>
        </w:tc>
      </w:tr>
      <w:tr w:rsidR="005F2B1E" w:rsidRPr="00782CD9" w14:paraId="28525290" w14:textId="77777777" w:rsidTr="00622CC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946F" w14:textId="77777777" w:rsidR="005F2B1E" w:rsidRDefault="005F2B1E">
            <w:pPr>
              <w:widowControl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C7C" w14:textId="77777777" w:rsidR="005F2B1E" w:rsidRDefault="005F2B1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Knit Band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C1E" w14:textId="182BA961" w:rsidR="005F2B1E" w:rsidRDefault="005F2B1E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A78" w14:textId="7E36D238" w:rsidR="005F2B1E" w:rsidRDefault="005F2B1E">
            <w:pPr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D4" w14:textId="77777777" w:rsidR="005F2B1E" w:rsidRDefault="005F2B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For dressing retention</w:t>
            </w:r>
          </w:p>
        </w:tc>
      </w:tr>
    </w:tbl>
    <w:p w14:paraId="38D64CF3" w14:textId="7289EBB0" w:rsidR="00A000BB" w:rsidRPr="00782CD9" w:rsidRDefault="00A000BB" w:rsidP="00A000BB">
      <w:pPr>
        <w:rPr>
          <w:sz w:val="6"/>
        </w:rPr>
      </w:pPr>
    </w:p>
    <w:sectPr w:rsidR="00A000BB" w:rsidRPr="00782CD9" w:rsidSect="00A0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E9E0" w14:textId="77777777" w:rsidR="005F2B1E" w:rsidRDefault="005F2B1E">
      <w:r>
        <w:separator/>
      </w:r>
    </w:p>
  </w:endnote>
  <w:endnote w:type="continuationSeparator" w:id="0">
    <w:p w14:paraId="79EE91D4" w14:textId="77777777" w:rsidR="005F2B1E" w:rsidRDefault="005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FCFB" w14:textId="77777777" w:rsidR="000C3B0C" w:rsidRDefault="000C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2C3C" w14:textId="21A05649" w:rsidR="005F2B1E" w:rsidRPr="00052C43" w:rsidRDefault="005F2B1E" w:rsidP="005F2B1E">
    <w:pPr>
      <w:pStyle w:val="Footer"/>
      <w:jc w:val="right"/>
      <w:rPr>
        <w:sz w:val="18"/>
        <w:szCs w:val="18"/>
      </w:rPr>
    </w:pPr>
    <w:r w:rsidRPr="00052C43">
      <w:rPr>
        <w:sz w:val="18"/>
        <w:szCs w:val="18"/>
      </w:rPr>
      <w:t>JWFGv</w:t>
    </w:r>
    <w:r w:rsidR="00EE403E">
      <w:rPr>
        <w:sz w:val="18"/>
        <w:szCs w:val="18"/>
      </w:rPr>
      <w:t>2</w:t>
    </w:r>
    <w:r>
      <w:rPr>
        <w:sz w:val="18"/>
        <w:szCs w:val="18"/>
      </w:rPr>
      <w:t>pilot</w:t>
    </w:r>
    <w:r w:rsidRPr="00052C43">
      <w:rPr>
        <w:sz w:val="18"/>
        <w:szCs w:val="18"/>
      </w:rPr>
      <w:t>2018</w:t>
    </w:r>
    <w:r w:rsidR="00395733">
      <w:rPr>
        <w:sz w:val="18"/>
        <w:szCs w:val="18"/>
      </w:rPr>
      <w:t xml:space="preserve"> Reviewed JWFWG Oct 2020,</w:t>
    </w:r>
    <w:r w:rsidR="003E0104">
      <w:rPr>
        <w:sz w:val="18"/>
        <w:szCs w:val="18"/>
      </w:rPr>
      <w:t xml:space="preserve"> V6</w:t>
    </w:r>
    <w:r w:rsidR="00395733">
      <w:rPr>
        <w:sz w:val="18"/>
        <w:szCs w:val="18"/>
      </w:rPr>
      <w:t xml:space="preserve"> Approved at DMAG </w:t>
    </w:r>
    <w:r w:rsidR="003E0104">
      <w:rPr>
        <w:sz w:val="18"/>
        <w:szCs w:val="18"/>
      </w:rPr>
      <w:t>Nov 2020</w:t>
    </w:r>
    <w:r w:rsidR="00395733">
      <w:rPr>
        <w:sz w:val="18"/>
        <w:szCs w:val="18"/>
      </w:rPr>
      <w:t xml:space="preserve"> Next review due </w:t>
    </w:r>
    <w:r w:rsidR="003E0104">
      <w:rPr>
        <w:sz w:val="18"/>
        <w:szCs w:val="18"/>
      </w:rPr>
      <w:t>Nov 202</w:t>
    </w:r>
    <w:r w:rsidR="000C3B0C">
      <w:rPr>
        <w:sz w:val="18"/>
        <w:szCs w:val="18"/>
      </w:rPr>
      <w:t>2</w:t>
    </w:r>
  </w:p>
  <w:p w14:paraId="3723E5B2" w14:textId="77777777" w:rsidR="005F2B1E" w:rsidRDefault="005F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446E" w14:textId="77777777" w:rsidR="000C3B0C" w:rsidRDefault="000C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AD53" w14:textId="77777777" w:rsidR="005F2B1E" w:rsidRDefault="005F2B1E">
      <w:r>
        <w:separator/>
      </w:r>
    </w:p>
  </w:footnote>
  <w:footnote w:type="continuationSeparator" w:id="0">
    <w:p w14:paraId="244EA6ED" w14:textId="77777777" w:rsidR="005F2B1E" w:rsidRDefault="005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7518" w14:textId="77777777" w:rsidR="000C3B0C" w:rsidRDefault="000C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11EE" w14:textId="22A79EEE" w:rsidR="006A1430" w:rsidRPr="006A1430" w:rsidRDefault="005F2B1E" w:rsidP="003E0104">
    <w:pPr>
      <w:spacing w:before="44"/>
      <w:ind w:right="421"/>
      <w:jc w:val="center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>S</w:t>
    </w:r>
    <w:r>
      <w:rPr>
        <w:rFonts w:cs="Calibri"/>
        <w:b/>
        <w:bCs/>
        <w:spacing w:val="-2"/>
        <w:sz w:val="28"/>
        <w:szCs w:val="28"/>
      </w:rPr>
      <w:t>k</w:t>
    </w:r>
    <w:r>
      <w:rPr>
        <w:rFonts w:cs="Calibri"/>
        <w:b/>
        <w:bCs/>
        <w:sz w:val="28"/>
        <w:szCs w:val="28"/>
      </w:rPr>
      <w:t>in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B</w:t>
    </w:r>
    <w:r>
      <w:rPr>
        <w:rFonts w:cs="Calibri"/>
        <w:b/>
        <w:bCs/>
        <w:spacing w:val="-2"/>
        <w:sz w:val="28"/>
        <w:szCs w:val="28"/>
      </w:rPr>
      <w:t>a</w:t>
    </w:r>
    <w:r>
      <w:rPr>
        <w:rFonts w:cs="Calibri"/>
        <w:b/>
        <w:bCs/>
        <w:sz w:val="28"/>
        <w:szCs w:val="28"/>
      </w:rPr>
      <w:t>r</w:t>
    </w:r>
    <w:r>
      <w:rPr>
        <w:rFonts w:cs="Calibri"/>
        <w:b/>
        <w:bCs/>
        <w:spacing w:val="-2"/>
        <w:sz w:val="28"/>
        <w:szCs w:val="28"/>
      </w:rPr>
      <w:t>r</w:t>
    </w:r>
    <w:r>
      <w:rPr>
        <w:rFonts w:cs="Calibri"/>
        <w:b/>
        <w:bCs/>
        <w:sz w:val="28"/>
        <w:szCs w:val="28"/>
      </w:rPr>
      <w:t>ier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&amp;</w:t>
    </w:r>
    <w:r>
      <w:rPr>
        <w:rFonts w:cs="Calibri"/>
        <w:b/>
        <w:bCs/>
        <w:spacing w:val="-2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Wo</w:t>
    </w:r>
    <w:r>
      <w:rPr>
        <w:rFonts w:cs="Calibri"/>
        <w:b/>
        <w:bCs/>
        <w:spacing w:val="-2"/>
        <w:sz w:val="28"/>
        <w:szCs w:val="28"/>
      </w:rPr>
      <w:t>un</w:t>
    </w:r>
    <w:r>
      <w:rPr>
        <w:rFonts w:cs="Calibri"/>
        <w:b/>
        <w:bCs/>
        <w:sz w:val="28"/>
        <w:szCs w:val="28"/>
      </w:rPr>
      <w:t xml:space="preserve">d Care </w:t>
    </w:r>
    <w:r>
      <w:rPr>
        <w:rFonts w:cs="Calibri"/>
        <w:b/>
        <w:bCs/>
        <w:spacing w:val="-2"/>
        <w:sz w:val="28"/>
        <w:szCs w:val="28"/>
      </w:rPr>
      <w:t>Pr</w:t>
    </w:r>
    <w:r>
      <w:rPr>
        <w:rFonts w:cs="Calibri"/>
        <w:b/>
        <w:bCs/>
        <w:sz w:val="28"/>
        <w:szCs w:val="28"/>
      </w:rPr>
      <w:t>o</w:t>
    </w:r>
    <w:r>
      <w:rPr>
        <w:rFonts w:cs="Calibri"/>
        <w:b/>
        <w:bCs/>
        <w:spacing w:val="-2"/>
        <w:sz w:val="28"/>
        <w:szCs w:val="28"/>
      </w:rPr>
      <w:t>d</w:t>
    </w:r>
    <w:r>
      <w:rPr>
        <w:rFonts w:cs="Calibri"/>
        <w:b/>
        <w:bCs/>
        <w:sz w:val="28"/>
        <w:szCs w:val="28"/>
      </w:rPr>
      <w:t>uct</w:t>
    </w:r>
    <w:r>
      <w:rPr>
        <w:rFonts w:cs="Calibri"/>
        <w:b/>
        <w:bCs/>
        <w:spacing w:val="4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R</w:t>
    </w:r>
    <w:r>
      <w:rPr>
        <w:rFonts w:cs="Calibri"/>
        <w:b/>
        <w:bCs/>
        <w:spacing w:val="-2"/>
        <w:sz w:val="28"/>
        <w:szCs w:val="28"/>
      </w:rPr>
      <w:t>e</w:t>
    </w:r>
    <w:r>
      <w:rPr>
        <w:rFonts w:cs="Calibri"/>
        <w:b/>
        <w:bCs/>
        <w:sz w:val="28"/>
        <w:szCs w:val="28"/>
      </w:rPr>
      <w:t>q</w:t>
    </w:r>
    <w:r>
      <w:rPr>
        <w:rFonts w:cs="Calibri"/>
        <w:b/>
        <w:bCs/>
        <w:spacing w:val="-2"/>
        <w:sz w:val="28"/>
        <w:szCs w:val="28"/>
      </w:rPr>
      <w:t>u</w:t>
    </w:r>
    <w:r>
      <w:rPr>
        <w:rFonts w:cs="Calibri"/>
        <w:b/>
        <w:bCs/>
        <w:sz w:val="28"/>
        <w:szCs w:val="28"/>
      </w:rPr>
      <w:t>est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pacing w:val="-2"/>
        <w:sz w:val="28"/>
        <w:szCs w:val="28"/>
      </w:rPr>
      <w:t>F</w:t>
    </w:r>
    <w:r>
      <w:rPr>
        <w:rFonts w:cs="Calibri"/>
        <w:b/>
        <w:bCs/>
        <w:sz w:val="28"/>
        <w:szCs w:val="28"/>
      </w:rPr>
      <w:t>orm</w:t>
    </w:r>
    <w:r w:rsidR="006A1430">
      <w:rPr>
        <w:rFonts w:cs="Calibri"/>
        <w:b/>
        <w:bCs/>
        <w:sz w:val="28"/>
        <w:szCs w:val="28"/>
      </w:rPr>
      <w:t xml:space="preserve">                   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B2DD" w14:textId="77777777" w:rsidR="000C3B0C" w:rsidRDefault="000C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4F"/>
    <w:rsid w:val="000C3B0C"/>
    <w:rsid w:val="00110521"/>
    <w:rsid w:val="00145362"/>
    <w:rsid w:val="001C4BA5"/>
    <w:rsid w:val="00231F67"/>
    <w:rsid w:val="00275192"/>
    <w:rsid w:val="002A3793"/>
    <w:rsid w:val="002C09ED"/>
    <w:rsid w:val="00345830"/>
    <w:rsid w:val="00390B94"/>
    <w:rsid w:val="00395733"/>
    <w:rsid w:val="003E0104"/>
    <w:rsid w:val="003E2385"/>
    <w:rsid w:val="004770C8"/>
    <w:rsid w:val="005F2B1E"/>
    <w:rsid w:val="00622CC1"/>
    <w:rsid w:val="006A1430"/>
    <w:rsid w:val="006A4101"/>
    <w:rsid w:val="006A7A39"/>
    <w:rsid w:val="006E0E4B"/>
    <w:rsid w:val="007246ED"/>
    <w:rsid w:val="00725D86"/>
    <w:rsid w:val="00782CD9"/>
    <w:rsid w:val="007A32D3"/>
    <w:rsid w:val="00882BE6"/>
    <w:rsid w:val="00894D41"/>
    <w:rsid w:val="00946806"/>
    <w:rsid w:val="00956B33"/>
    <w:rsid w:val="00A000BB"/>
    <w:rsid w:val="00A238A4"/>
    <w:rsid w:val="00A3564F"/>
    <w:rsid w:val="00A62405"/>
    <w:rsid w:val="00A82B8D"/>
    <w:rsid w:val="00BD235C"/>
    <w:rsid w:val="00BE0B8C"/>
    <w:rsid w:val="00C534FD"/>
    <w:rsid w:val="00CF4BD6"/>
    <w:rsid w:val="00D44717"/>
    <w:rsid w:val="00DF20CC"/>
    <w:rsid w:val="00DF47C1"/>
    <w:rsid w:val="00EE403E"/>
    <w:rsid w:val="00F65F07"/>
    <w:rsid w:val="00F709D9"/>
    <w:rsid w:val="00F93896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F844"/>
  <w15:chartTrackingRefBased/>
  <w15:docId w15:val="{2E191237-33FE-473F-8EE2-B7D4E38A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56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2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052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10521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521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05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105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05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0521"/>
    <w:pPr>
      <w:widowControl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105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35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6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5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4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3564F"/>
  </w:style>
  <w:style w:type="table" w:styleId="TableGrid">
    <w:name w:val="Table Grid"/>
    <w:basedOn w:val="TableNormal"/>
    <w:rsid w:val="00A3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3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564F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3564F"/>
    <w:pPr>
      <w:widowControl/>
      <w:spacing w:before="100" w:beforeAutospacing="1" w:after="75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semiHidden/>
    <w:unhideWhenUsed/>
    <w:rsid w:val="00A3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4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4F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A000BB"/>
    <w:rPr>
      <w:rFonts w:ascii="Arial" w:hAnsi="Arial"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Dominy</dc:creator>
  <cp:keywords/>
  <dc:description/>
  <cp:lastModifiedBy>Butler, Debra (Dorset CCG)</cp:lastModifiedBy>
  <cp:revision>5</cp:revision>
  <cp:lastPrinted>2020-12-16T16:07:00Z</cp:lastPrinted>
  <dcterms:created xsi:type="dcterms:W3CDTF">2020-12-09T09:19:00Z</dcterms:created>
  <dcterms:modified xsi:type="dcterms:W3CDTF">2020-12-16T16:07:00Z</dcterms:modified>
</cp:coreProperties>
</file>